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C15BE7" w:rsidRPr="00C15BE7" w:rsidTr="00C15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Оказывается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мыться без последствий для природы тоже надо уметь.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Сначала определимся с упаковкой.</w:t>
            </w:r>
          </w:p>
        </w:tc>
      </w:tr>
    </w:tbl>
    <w:p w:rsidR="00C15BE7" w:rsidRPr="00C15BE7" w:rsidRDefault="00C15BE7" w:rsidP="00C15BE7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15BE7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C15BE7" w:rsidRPr="00C15BE7" w:rsidTr="00C15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u w:val="single"/>
                <w:lang w:eastAsia="ru-RU"/>
              </w:rPr>
              <w:t>Шампунь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Экологичный</w:t>
            </w:r>
            <w:proofErr w:type="spell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вариант — покупать твёрдый шампунь (выглядит как брусок мыла).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Можно чередовать твёрдый шампунь с </w:t>
            </w:r>
            <w:proofErr w:type="gram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обычным</w:t>
            </w:r>
            <w:proofErr w:type="gram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Главное — выбирайте бутылку, которую можно сдать на переработку. И чем больше объём, тем лучше.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u w:val="single"/>
                <w:lang w:eastAsia="ru-RU"/>
              </w:rPr>
              <w:t>Гель для душа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— просто одна из ипостасей мыла. </w:t>
            </w:r>
            <w:proofErr w:type="gram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Замените на твёрдый</w:t>
            </w:r>
            <w:proofErr w:type="gram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вариант без пластиковой упаковки.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u w:val="single"/>
                <w:lang w:eastAsia="ru-RU"/>
              </w:rPr>
              <w:t>Зубная паста и щётка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C15BE7" w:rsidRPr="00C15BE7" w:rsidRDefault="00C15BE7" w:rsidP="00C15BE7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15BE7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15BE7" w:rsidRPr="00C15BE7" w:rsidTr="00C15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15BE7" w:rsidRPr="00C15BE7" w:rsidRDefault="00C15BE7" w:rsidP="00C15BE7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15BE7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C15BE7" w:rsidRPr="00C15BE7" w:rsidTr="00C15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Обычно тюбики зубной пасты не перерабатываются. </w:t>
            </w:r>
            <w:r w:rsidRPr="00C15BE7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Как быть?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— Перейти на пасту в таблетках или зубной порошок, покупать зубную пасту на развес — возможно, её даже смогут доставить в оборотной таре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— Сделать зубную пасту самостоятельно, смешав пищевую соду с кокосовым маслом и белой глиной.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Эти варианты подойдут не всем, но вдруг вам повезёт?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 зубной щёткой всё не однозначно. Есть вариант — бамбуковая щётка, которую можно отправить в компост, предварительно удалив нейлоновую щетину. Но щетина у неё мягкая, поэтому подходит не всем. Есть вариант купить зубную щётку со сменной головкой. Главное помнить, что здоровые зубы важнее. </w:t>
            </w:r>
          </w:p>
        </w:tc>
      </w:tr>
    </w:tbl>
    <w:p w:rsidR="00C15BE7" w:rsidRPr="00C15BE7" w:rsidRDefault="00C15BE7" w:rsidP="00C15BE7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15BE7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C15BE7" w:rsidRPr="00C15BE7" w:rsidTr="00C15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Как ещё можно сократить количество пластика?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u w:val="single"/>
                <w:lang w:eastAsia="ru-RU"/>
              </w:rPr>
              <w:t>Мочалка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Тут </w:t>
            </w:r>
            <w:proofErr w:type="gram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есть</w:t>
            </w:r>
            <w:proofErr w:type="gram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где разгуляться: сизаль, джут, люфа — выбирай не хочу.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Можно пойти против течения и заиметь деревянную щётку </w:t>
            </w:r>
            <w:proofErr w:type="gram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</w:t>
            </w:r>
            <w:proofErr w:type="gram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щетиной растительного происхождения.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u w:val="single"/>
                <w:lang w:eastAsia="ru-RU"/>
              </w:rPr>
              <w:t>Ушные палочки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 2021-го года вы не найдёте в Европе ватных палочек с пластиковым основанием. В России их пока не запретили, но перестать покупать можно уже сейчас.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u w:val="single"/>
                <w:lang w:eastAsia="ru-RU"/>
              </w:rPr>
              <w:lastRenderedPageBreak/>
              <w:t>Удаление волос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Как удалять волосы, чтобы не было мучительно больно от количества мусора?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Не покупайте одноразовые бритвы. Во-первых, их не принимают на переработку, во-вторых, есть прекрасная </w:t>
            </w: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многоразовая бритва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которая: </w:t>
            </w:r>
          </w:p>
        </w:tc>
      </w:tr>
    </w:tbl>
    <w:p w:rsidR="00C15BE7" w:rsidRPr="00C15BE7" w:rsidRDefault="00C15BE7" w:rsidP="00C15BE7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15BE7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C15BE7" w:rsidRPr="00C15BE7" w:rsidTr="00C15BE7">
        <w:trPr>
          <w:tblCellSpacing w:w="0" w:type="dxa"/>
        </w:trPr>
        <w:tc>
          <w:tcPr>
            <w:tcW w:w="390" w:type="dxa"/>
            <w:hideMark/>
          </w:tcPr>
          <w:p w:rsidR="00C15BE7" w:rsidRPr="00C15BE7" w:rsidRDefault="00C15BE7" w:rsidP="00C15BE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1.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Лучше бреет: подбирается ближе к корням волос.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C15BE7" w:rsidRPr="00C15BE7" w:rsidRDefault="00C15BE7" w:rsidP="00C15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C15BE7" w:rsidRPr="00C15BE7" w:rsidTr="00C15BE7">
        <w:trPr>
          <w:tblCellSpacing w:w="0" w:type="dxa"/>
        </w:trPr>
        <w:tc>
          <w:tcPr>
            <w:tcW w:w="390" w:type="dxa"/>
            <w:hideMark/>
          </w:tcPr>
          <w:p w:rsidR="00C15BE7" w:rsidRPr="00C15BE7" w:rsidRDefault="00C15BE7" w:rsidP="00C15BE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2.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Служит годами. Если будете с ней бережны, сможете передать по наследству.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C15BE7" w:rsidRPr="00C15BE7" w:rsidRDefault="00C15BE7" w:rsidP="00C15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C15BE7" w:rsidRPr="00C15BE7" w:rsidTr="00C15BE7">
        <w:trPr>
          <w:tblCellSpacing w:w="0" w:type="dxa"/>
        </w:trPr>
        <w:tc>
          <w:tcPr>
            <w:tcW w:w="390" w:type="dxa"/>
            <w:hideMark/>
          </w:tcPr>
          <w:p w:rsidR="00C15BE7" w:rsidRPr="00C15BE7" w:rsidRDefault="00C15BE7" w:rsidP="00C15BE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3.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Обходится дешевле: цена сменного лезвия начинается от 5 рублей.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C15BE7" w:rsidRPr="00C15BE7" w:rsidRDefault="00C15BE7" w:rsidP="00C15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C15BE7" w:rsidRPr="00C15BE7" w:rsidTr="00C15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А пена для бритья — продукт, без которого можно обойтись, пока в доме есть мыло ;) </w:t>
            </w:r>
            <w:proofErr w:type="gramEnd"/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Альтернативы бритве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: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— лазер,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— </w:t>
            </w:r>
            <w:proofErr w:type="spell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эпилятор</w:t>
            </w:r>
            <w:proofErr w:type="spell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— сахарная эпиляция, </w:t>
            </w:r>
          </w:p>
          <w:p w:rsidR="00C15BE7" w:rsidRPr="00C15BE7" w:rsidRDefault="00C15BE7" w:rsidP="00C15BE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— принятие своего тела таким, какое оно есть. 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C15BE7" w:rsidRPr="00C15BE7" w:rsidRDefault="00C15BE7" w:rsidP="00C15BE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E7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Последний пункт, пожалуй, самый сложный из всех советов</w:t>
            </w:r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. Замена жидкого шампуня на </w:t>
            </w:r>
            <w:proofErr w:type="gramStart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твёрдый</w:t>
            </w:r>
            <w:proofErr w:type="gramEnd"/>
            <w:r w:rsidRPr="00C15BE7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просто меркнет на его фоне! </w:t>
            </w:r>
          </w:p>
        </w:tc>
      </w:tr>
    </w:tbl>
    <w:p w:rsidR="00C15BE7" w:rsidRPr="00C15BE7" w:rsidRDefault="00C15BE7" w:rsidP="00C15BE7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15BE7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15BE7" w:rsidRPr="00C15BE7" w:rsidTr="00C15BE7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C15BE7" w:rsidRPr="00C15BE7" w:rsidRDefault="00C15BE7" w:rsidP="00C15BE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C15BE7" w:rsidRPr="00C15BE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15BE7" w:rsidRPr="00C15BE7" w:rsidRDefault="00C15BE7" w:rsidP="00C15BE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5BE7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Команда проекта «Ноль отходов» </w:t>
                  </w:r>
                  <w:proofErr w:type="spellStart"/>
                  <w:r w:rsidRPr="00C15BE7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>Greenpeace</w:t>
                  </w:r>
                  <w:proofErr w:type="spellEnd"/>
                  <w:r w:rsidRPr="00C15BE7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 России</w:t>
                  </w:r>
                </w:p>
                <w:p w:rsidR="00C15BE7" w:rsidRPr="00C15BE7" w:rsidRDefault="00C15BE7" w:rsidP="00C15BE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C15BE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C15BE7" w:rsidRPr="00C15BE7" w:rsidRDefault="00C15BE7" w:rsidP="00C15BE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5BE7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В следующем письме разберёмся с косметикой.</w:t>
                  </w:r>
                </w:p>
                <w:p w:rsidR="00C15BE7" w:rsidRPr="00C15BE7" w:rsidRDefault="00C15BE7" w:rsidP="00C15BE7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C15BE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C15BE7" w:rsidRPr="00C15BE7" w:rsidRDefault="00C15BE7" w:rsidP="00C15BE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C15BE7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C15BE7" w:rsidRPr="00C15BE7" w:rsidRDefault="00C15BE7" w:rsidP="00C1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BE7" w:rsidRPr="00C15BE7" w:rsidRDefault="00C15BE7" w:rsidP="00C15B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15BE7" w:rsidRPr="00C15BE7" w:rsidTr="00C15BE7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C15BE7" w:rsidRPr="00C15BE7" w:rsidRDefault="00C15BE7" w:rsidP="00C15BE7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5BE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C15BE7" w:rsidRPr="00C15BE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15BE7" w:rsidRPr="00C15BE7" w:rsidRDefault="00C15BE7" w:rsidP="00C15BE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5BE7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C15BE7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C15BE7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C15BE7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5" w:tgtFrame="_blank" w:history="1">
                    <w:r w:rsidRPr="00C15BE7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C15BE7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</w:p>
              </w:tc>
            </w:tr>
          </w:tbl>
          <w:p w:rsidR="00C15BE7" w:rsidRPr="00C15BE7" w:rsidRDefault="00C15BE7" w:rsidP="00C1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C8C" w:rsidRDefault="009F514A"/>
    <w:sectPr w:rsidR="001F6C8C" w:rsidSect="00C15B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24"/>
    <w:rsid w:val="00421BB9"/>
    <w:rsid w:val="00847424"/>
    <w:rsid w:val="009F514A"/>
    <w:rsid w:val="00BE0984"/>
    <w:rsid w:val="00C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in.greenpeace.ru/zerowaste2020/index.php?ea.tracking.id=auto-email-14&amp;utm_source=e-cyber&amp;utm_medium=email&amp;utm_campaign=sup&amp;utm_content=link&amp;utm_term=auto-email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2020-08-17T03:58:00Z</dcterms:created>
  <dcterms:modified xsi:type="dcterms:W3CDTF">2020-08-17T04:03:00Z</dcterms:modified>
</cp:coreProperties>
</file>